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2.0" w:type="dxa"/>
        <w:jc w:val="left"/>
        <w:tblInd w:w="0.0" w:type="dxa"/>
        <w:tblLayout w:type="fixed"/>
        <w:tblLook w:val="0000"/>
      </w:tblPr>
      <w:tblGrid>
        <w:gridCol w:w="2418"/>
        <w:gridCol w:w="7124"/>
        <w:tblGridChange w:id="0">
          <w:tblGrid>
            <w:gridCol w:w="2418"/>
            <w:gridCol w:w="7124"/>
          </w:tblGrid>
        </w:tblGridChange>
      </w:tblGrid>
      <w:tr>
        <w:trPr>
          <w:trHeight w:val="695"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552"/>
              </w:tabs>
              <w:spacing w:after="0" w:before="0" w:line="240" w:lineRule="auto"/>
              <w:ind w:left="0" w:right="0" w:firstLine="0"/>
              <w:jc w:val="center"/>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552"/>
              </w:tabs>
              <w:spacing w:after="0" w:before="0" w:line="240" w:lineRule="auto"/>
              <w:ind w:left="0" w:right="0" w:firstLine="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URZĄD MIASTA KRAKOWA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Procedura SA-13T</w:t>
            </w:r>
            <w:r w:rsidDel="00000000" w:rsidR="00000000" w:rsidRPr="00000000">
              <w:rPr>
                <w:rtl w:val="0"/>
              </w:rPr>
            </w:r>
          </w:p>
        </w:tc>
      </w:tr>
      <w:tr>
        <w:trPr>
          <w:trHeight w:val="1088"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ff0000"/>
                <w:sz w:val="28"/>
                <w:szCs w:val="28"/>
                <w:u w:val="none"/>
                <w:shd w:fill="auto" w:val="clear"/>
                <w:vertAlign w:val="baseline"/>
                <w:rtl w:val="0"/>
              </w:rPr>
              <w:t xml:space="preserve">Informacje dotyczące  tymczasowych procedur związanych z obsługą cudzoziemców z zakresu ewidencji ludności - wymeldowanie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tc>
      </w:tr>
      <w:tr>
        <w:trPr>
          <w:trHeight w:val="3249"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Zgłoszenie wymeldowania z miejsca pobytu stałego.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Zgłoszenie wymeldowania z miejsca pobytu czasowego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85"/>
              </w:tabs>
              <w:spacing w:after="0" w:before="0" w:line="240" w:lineRule="auto"/>
              <w:ind w:left="785" w:right="454" w:hanging="360"/>
              <w:jc w:val="left"/>
              <w:rPr>
                <w:rFonts w:ascii="Lato" w:cs="Lato" w:eastAsia="Lato" w:hAnsi="Lato"/>
                <w:b w:val="0"/>
                <w:i w:val="0"/>
                <w:smallCaps w:val="0"/>
                <w:strike w:val="0"/>
                <w:color w:val="000000"/>
                <w:sz w:val="24"/>
                <w:szCs w:val="24"/>
                <w:u w:val="none"/>
                <w:shd w:fill="auto" w:val="clear"/>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Sprawę załatwia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Wydział Spraw Administracyjnych: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Dokumenty należy złożyć w urnie udostępnionej w poniższych lokalizacjach (na kopercie należy wskazać imię i nazwisko oraz numer telefonu kontaktowego wnioskodawcy)</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3420" w:right="0" w:hanging="360"/>
              <w:jc w:val="left"/>
              <w:rPr>
                <w:rFonts w:ascii="Lato" w:cs="Lato" w:eastAsia="Lato" w:hAnsi="Lato"/>
                <w:b w:val="0"/>
                <w:i w:val="0"/>
                <w:smallCaps w:val="0"/>
                <w:strike w:val="0"/>
                <w:color w:val="000000"/>
                <w:sz w:val="22"/>
                <w:szCs w:val="22"/>
                <w:u w:val="none"/>
                <w:shd w:fill="auto" w:val="clear"/>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al. Powstania Warszawskiego 10</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0" w:right="0" w:hanging="360"/>
              <w:jc w:val="left"/>
              <w:rPr>
                <w:rFonts w:ascii="Lato" w:cs="Lato" w:eastAsia="Lato" w:hAnsi="Lato"/>
                <w:b w:val="0"/>
                <w:i w:val="0"/>
                <w:smallCaps w:val="0"/>
                <w:strike w:val="0"/>
                <w:color w:val="000000"/>
                <w:sz w:val="22"/>
                <w:szCs w:val="22"/>
                <w:u w:val="none"/>
                <w:shd w:fill="auto" w:val="clear"/>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os. Zgody 2</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0" w:right="0" w:hanging="360"/>
              <w:jc w:val="left"/>
              <w:rPr>
                <w:rFonts w:ascii="Lato" w:cs="Lato" w:eastAsia="Lato" w:hAnsi="Lato"/>
                <w:b w:val="1"/>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ul. Wielicka 28a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54" w:hanging="360"/>
              <w:jc w:val="both"/>
              <w:rPr>
                <w:rFonts w:ascii="Lato" w:cs="Lato" w:eastAsia="Lato" w:hAnsi="Lato"/>
                <w:b w:val="0"/>
                <w:i w:val="0"/>
                <w:smallCaps w:val="0"/>
                <w:strike w:val="0"/>
                <w:color w:val="000000"/>
                <w:sz w:val="24"/>
                <w:szCs w:val="24"/>
                <w:u w:val="none"/>
                <w:shd w:fill="auto" w:val="clear"/>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Dokumenty od wnioskodawcy (klienta)</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454" w:hanging="360"/>
              <w:jc w:val="both"/>
              <w:rPr>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Formularz zgłoszenie wymeldowania z miejsca pobytu stałego lub formularz zgłoszenie wymeldowania z miejsca pobytu czasowego – podpisany przez osobę wymeldowującą się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(podpis musi być potwierdzony notarialnie-stwierdzenie własnoręczności podpisu).</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454" w:hanging="360"/>
              <w:jc w:val="both"/>
              <w:rPr>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Kopia paszportu (cudzoziemcy spoza UE), dokumentu potwierdzającego tożsamość  (cudzoziemcy z UE).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both"/>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54" w:hanging="360"/>
              <w:jc w:val="both"/>
              <w:rPr>
                <w:rFonts w:ascii="Lato" w:cs="Lato" w:eastAsia="Lato" w:hAnsi="Lato"/>
                <w:b w:val="0"/>
                <w:i w:val="0"/>
                <w:smallCaps w:val="0"/>
                <w:strike w:val="0"/>
                <w:color w:val="000000"/>
                <w:sz w:val="24"/>
                <w:szCs w:val="24"/>
                <w:u w:val="none"/>
                <w:shd w:fill="auto" w:val="clear"/>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Informacje dodatkowe dla klienta</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Cudzoziemiec, który opuszcza miejsce pobytu stałego lub czasowego przed upływem deklarowanego pobytu obowiązany jest się wymeldować.</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Jeżeli cudzoziemiec dokonuje wymeldowania z dotychczasowego miejsca pobytu na terytorium Rzeczypospolitej Polskiej jednocześnie </w:t>
              <w:br w:type="textWrapping"/>
              <w:t xml:space="preserve">z zameldowaniem w nowym miejscu pobytu wymeldowanie następuje na podstawie formularza odpowiednio - zgłoszenia pobytu stałego lub czasowego.</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Formularz do wymeldowania należy wypełnić komputerowo (maszynowo) lub pismem odręcznym,  drukowanymi literami.</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hanging="249"/>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1F">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widowControl w:val="0"/>
        <w:spacing w:line="276" w:lineRule="auto"/>
        <w:rPr>
          <w:rFonts w:ascii="Arial" w:cs="Arial" w:eastAsia="Arial" w:hAnsi="Arial"/>
          <w:b w:val="1"/>
          <w:sz w:val="22"/>
          <w:szCs w:val="22"/>
          <w:highlight w:val="yellow"/>
        </w:rPr>
      </w:pPr>
      <w:r w:rsidDel="00000000" w:rsidR="00000000" w:rsidRPr="00000000">
        <w:rPr>
          <w:rFonts w:ascii="Arial" w:cs="Arial" w:eastAsia="Arial" w:hAnsi="Arial"/>
          <w:b w:val="1"/>
          <w:sz w:val="22"/>
          <w:szCs w:val="22"/>
          <w:highlight w:val="yellow"/>
          <w:rtl w:val="0"/>
        </w:rPr>
        <w:t xml:space="preserve">ENG</w:t>
      </w:r>
    </w:p>
    <w:p w:rsidR="00000000" w:rsidDel="00000000" w:rsidP="00000000" w:rsidRDefault="00000000" w:rsidRPr="00000000" w14:paraId="00000026">
      <w:pPr>
        <w:widowControl w:val="0"/>
        <w:spacing w:line="276" w:lineRule="auto"/>
        <w:rPr>
          <w:rFonts w:ascii="Arial" w:cs="Arial" w:eastAsia="Arial" w:hAnsi="Arial"/>
          <w:sz w:val="22"/>
          <w:szCs w:val="22"/>
        </w:rPr>
      </w:pPr>
      <w:r w:rsidDel="00000000" w:rsidR="00000000" w:rsidRPr="00000000">
        <w:rPr>
          <w:rtl w:val="0"/>
        </w:rPr>
      </w:r>
    </w:p>
    <w:tbl>
      <w:tblPr>
        <w:tblStyle w:val="Table2"/>
        <w:tblW w:w="9542.0" w:type="dxa"/>
        <w:jc w:val="left"/>
        <w:tblInd w:w="0.0" w:type="dxa"/>
        <w:tblLayout w:type="fixed"/>
        <w:tblLook w:val="0000"/>
      </w:tblPr>
      <w:tblGrid>
        <w:gridCol w:w="2418"/>
        <w:gridCol w:w="7124"/>
        <w:tblGridChange w:id="0">
          <w:tblGrid>
            <w:gridCol w:w="2418"/>
            <w:gridCol w:w="7124"/>
          </w:tblGrid>
        </w:tblGridChange>
      </w:tblGrid>
      <w:tr>
        <w:trPr>
          <w:trHeight w:val="695"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7">
            <w:pPr>
              <w:tabs>
                <w:tab w:val="left" w:pos="2552"/>
              </w:tabs>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8">
            <w:pPr>
              <w:tabs>
                <w:tab w:val="left" w:pos="2552"/>
              </w:tabs>
              <w:jc w:val="center"/>
              <w:rPr>
                <w:rFonts w:ascii="Lato" w:cs="Lato" w:eastAsia="Lato" w:hAnsi="Lato"/>
                <w:b w:val="1"/>
                <w:sz w:val="22"/>
                <w:szCs w:val="22"/>
              </w:rPr>
            </w:pPr>
            <w:r w:rsidDel="00000000" w:rsidR="00000000" w:rsidRPr="00000000">
              <w:rPr>
                <w:rFonts w:ascii="Lato" w:cs="Lato" w:eastAsia="Lato" w:hAnsi="Lato"/>
                <w:b w:val="1"/>
                <w:sz w:val="28"/>
                <w:szCs w:val="28"/>
                <w:rtl w:val="0"/>
              </w:rPr>
              <w:t xml:space="preserve">KRAKOW CITY HALL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Fonts w:ascii="Lato" w:cs="Lato" w:eastAsia="Lato" w:hAnsi="Lato"/>
                <w:b w:val="1"/>
                <w:sz w:val="22"/>
                <w:szCs w:val="22"/>
                <w:rtl w:val="0"/>
              </w:rPr>
              <w:t xml:space="preserve">Procedura SA-13T</w:t>
            </w:r>
            <w:r w:rsidDel="00000000" w:rsidR="00000000" w:rsidRPr="00000000">
              <w:rPr>
                <w:rtl w:val="0"/>
              </w:rPr>
            </w:r>
          </w:p>
        </w:tc>
      </w:tr>
      <w:tr>
        <w:trPr>
          <w:trHeight w:val="1088"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Lato" w:cs="Lato" w:eastAsia="Lato" w:hAnsi="Lato"/>
                <w:b w:val="1"/>
                <w:sz w:val="22"/>
                <w:szCs w:val="22"/>
              </w:rPr>
            </w:pPr>
            <w:r w:rsidDel="00000000" w:rsidR="00000000" w:rsidRPr="00000000">
              <w:rPr>
                <w:rFonts w:ascii="Lato" w:cs="Lato" w:eastAsia="Lato" w:hAnsi="Lato"/>
                <w:b w:val="1"/>
                <w:color w:val="ff0000"/>
                <w:sz w:val="28"/>
                <w:szCs w:val="28"/>
                <w:rtl w:val="0"/>
              </w:rPr>
              <w:t xml:space="preserve">Information on temporary procedures related to the service of foreigners in the field of population registers - check-out</w:t>
            </w:r>
            <w:r w:rsidDel="00000000" w:rsidR="00000000" w:rsidRPr="00000000">
              <w:rPr>
                <w:rtl w:val="0"/>
              </w:rPr>
            </w:r>
          </w:p>
          <w:p w:rsidR="00000000" w:rsidDel="00000000" w:rsidP="00000000" w:rsidRDefault="00000000" w:rsidRPr="00000000" w14:paraId="0000002C">
            <w:pPr>
              <w:jc w:val="center"/>
              <w:rPr>
                <w:rFonts w:ascii="Lato" w:cs="Lato" w:eastAsia="Lato" w:hAnsi="Lato"/>
                <w:b w:val="1"/>
                <w:sz w:val="22"/>
                <w:szCs w:val="22"/>
              </w:rPr>
            </w:pPr>
            <w:r w:rsidDel="00000000" w:rsidR="00000000" w:rsidRPr="00000000">
              <w:rPr>
                <w:rtl w:val="0"/>
              </w:rPr>
            </w:r>
          </w:p>
        </w:tc>
      </w:tr>
      <w:tr>
        <w:trPr>
          <w:trHeight w:val="3249"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ind w:right="454"/>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E">
            <w:pPr>
              <w:ind w:left="720" w:right="454" w:firstLine="0"/>
              <w:rPr>
                <w:rFonts w:ascii="Lato" w:cs="Lato" w:eastAsia="Lato" w:hAnsi="Lato"/>
                <w:sz w:val="24"/>
                <w:szCs w:val="24"/>
              </w:rPr>
            </w:pPr>
            <w:r w:rsidDel="00000000" w:rsidR="00000000" w:rsidRPr="00000000">
              <w:rPr>
                <w:rFonts w:ascii="Lato" w:cs="Lato" w:eastAsia="Lato" w:hAnsi="Lato"/>
                <w:sz w:val="24"/>
                <w:szCs w:val="24"/>
                <w:rtl w:val="0"/>
              </w:rPr>
              <w:t xml:space="preserve">Notification of de-registration.</w:t>
            </w:r>
          </w:p>
          <w:p w:rsidR="00000000" w:rsidDel="00000000" w:rsidP="00000000" w:rsidRDefault="00000000" w:rsidRPr="00000000" w14:paraId="0000002F">
            <w:pPr>
              <w:ind w:left="720" w:right="454" w:firstLine="0"/>
              <w:rPr>
                <w:rFonts w:ascii="Lato" w:cs="Lato" w:eastAsia="Lato" w:hAnsi="Lato"/>
                <w:sz w:val="24"/>
                <w:szCs w:val="24"/>
              </w:rPr>
            </w:pPr>
            <w:r w:rsidDel="00000000" w:rsidR="00000000" w:rsidRPr="00000000">
              <w:rPr>
                <w:rFonts w:ascii="Lato" w:cs="Lato" w:eastAsia="Lato" w:hAnsi="Lato"/>
                <w:sz w:val="24"/>
                <w:szCs w:val="24"/>
                <w:rtl w:val="0"/>
              </w:rPr>
              <w:t xml:space="preserve">Declaration of de-registration from a temporary stay</w:t>
            </w:r>
          </w:p>
          <w:p w:rsidR="00000000" w:rsidDel="00000000" w:rsidP="00000000" w:rsidRDefault="00000000" w:rsidRPr="00000000" w14:paraId="00000030">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31">
            <w:pPr>
              <w:numPr>
                <w:ilvl w:val="0"/>
                <w:numId w:val="4"/>
              </w:numPr>
              <w:ind w:left="720" w:right="454" w:hanging="360"/>
              <w:rPr>
                <w:rFonts w:ascii="Lato" w:cs="Lato" w:eastAsia="Lato" w:hAnsi="Lato"/>
                <w:sz w:val="24"/>
                <w:szCs w:val="24"/>
              </w:rPr>
            </w:pPr>
            <w:r w:rsidDel="00000000" w:rsidR="00000000" w:rsidRPr="00000000">
              <w:rPr>
                <w:rFonts w:ascii="Lato" w:cs="Lato" w:eastAsia="Lato" w:hAnsi="Lato"/>
                <w:b w:val="1"/>
                <w:sz w:val="22"/>
                <w:szCs w:val="22"/>
                <w:rtl w:val="0"/>
              </w:rPr>
              <w:t xml:space="preserve">Taking care of the case</w:t>
            </w:r>
            <w:r w:rsidDel="00000000" w:rsidR="00000000" w:rsidRPr="00000000">
              <w:rPr>
                <w:rtl w:val="0"/>
              </w:rPr>
            </w:r>
          </w:p>
          <w:p w:rsidR="00000000" w:rsidDel="00000000" w:rsidP="00000000" w:rsidRDefault="00000000" w:rsidRPr="00000000" w14:paraId="00000032">
            <w:pPr>
              <w:ind w:left="720" w:right="454" w:firstLine="0"/>
              <w:jc w:val="both"/>
              <w:rPr>
                <w:rFonts w:ascii="Lato" w:cs="Lato" w:eastAsia="Lato" w:hAnsi="Lato"/>
                <w:sz w:val="22"/>
                <w:szCs w:val="22"/>
              </w:rPr>
            </w:pPr>
            <w:r w:rsidDel="00000000" w:rsidR="00000000" w:rsidRPr="00000000">
              <w:rPr>
                <w:rFonts w:ascii="Lato" w:cs="Lato" w:eastAsia="Lato" w:hAnsi="Lato"/>
                <w:sz w:val="22"/>
                <w:szCs w:val="22"/>
                <w:rtl w:val="0"/>
              </w:rPr>
              <w:t xml:space="preserve">Department of Administrative Affairs:</w:t>
            </w:r>
          </w:p>
          <w:p w:rsidR="00000000" w:rsidDel="00000000" w:rsidP="00000000" w:rsidRDefault="00000000" w:rsidRPr="00000000" w14:paraId="00000033">
            <w:pPr>
              <w:ind w:left="720" w:right="454" w:firstLine="0"/>
              <w:jc w:val="both"/>
              <w:rPr>
                <w:rFonts w:ascii="Lato" w:cs="Lato" w:eastAsia="Lato" w:hAnsi="Lato"/>
                <w:sz w:val="24"/>
                <w:szCs w:val="24"/>
              </w:rPr>
            </w:pPr>
            <w:r w:rsidDel="00000000" w:rsidR="00000000" w:rsidRPr="00000000">
              <w:rPr>
                <w:rFonts w:ascii="Lato" w:cs="Lato" w:eastAsia="Lato" w:hAnsi="Lato"/>
                <w:sz w:val="22"/>
                <w:szCs w:val="22"/>
                <w:rtl w:val="0"/>
              </w:rPr>
              <w:t xml:space="preserve">Documents must be deposited at the office provided at the following locations (the envelope must indicate the applicant's name and contact telephone number)</w:t>
            </w:r>
            <w:r w:rsidDel="00000000" w:rsidR="00000000" w:rsidRPr="00000000">
              <w:rPr>
                <w:rtl w:val="0"/>
              </w:rPr>
            </w:r>
          </w:p>
          <w:p w:rsidR="00000000" w:rsidDel="00000000" w:rsidP="00000000" w:rsidRDefault="00000000" w:rsidRPr="00000000" w14:paraId="00000034">
            <w:pPr>
              <w:numPr>
                <w:ilvl w:val="0"/>
                <w:numId w:val="3"/>
              </w:numPr>
              <w:spacing w:before="280" w:lineRule="auto"/>
              <w:ind w:left="3420" w:hanging="360"/>
              <w:rPr>
                <w:rFonts w:ascii="Lato" w:cs="Lato" w:eastAsia="Lato" w:hAnsi="Lato"/>
                <w:sz w:val="22"/>
                <w:szCs w:val="22"/>
              </w:rPr>
            </w:pPr>
            <w:r w:rsidDel="00000000" w:rsidR="00000000" w:rsidRPr="00000000">
              <w:rPr>
                <w:rFonts w:ascii="Lato" w:cs="Lato" w:eastAsia="Lato" w:hAnsi="Lato"/>
                <w:sz w:val="22"/>
                <w:szCs w:val="22"/>
                <w:rtl w:val="0"/>
              </w:rPr>
              <w:t xml:space="preserve">avenue  Powstania Warszawskiego 10</w:t>
            </w:r>
          </w:p>
          <w:p w:rsidR="00000000" w:rsidDel="00000000" w:rsidP="00000000" w:rsidRDefault="00000000" w:rsidRPr="00000000" w14:paraId="00000035">
            <w:pPr>
              <w:numPr>
                <w:ilvl w:val="0"/>
                <w:numId w:val="3"/>
              </w:numPr>
              <w:ind w:left="3420" w:hanging="360"/>
              <w:rPr>
                <w:rFonts w:ascii="Lato" w:cs="Lato" w:eastAsia="Lato" w:hAnsi="Lato"/>
                <w:sz w:val="22"/>
                <w:szCs w:val="22"/>
              </w:rPr>
            </w:pPr>
            <w:r w:rsidDel="00000000" w:rsidR="00000000" w:rsidRPr="00000000">
              <w:rPr>
                <w:rFonts w:ascii="Lato" w:cs="Lato" w:eastAsia="Lato" w:hAnsi="Lato"/>
                <w:sz w:val="22"/>
                <w:szCs w:val="22"/>
                <w:rtl w:val="0"/>
              </w:rPr>
              <w:t xml:space="preserve"> Zgody 2 estate</w:t>
            </w:r>
          </w:p>
          <w:p w:rsidR="00000000" w:rsidDel="00000000" w:rsidP="00000000" w:rsidRDefault="00000000" w:rsidRPr="00000000" w14:paraId="00000036">
            <w:pPr>
              <w:numPr>
                <w:ilvl w:val="0"/>
                <w:numId w:val="3"/>
              </w:numPr>
              <w:ind w:left="3420" w:hanging="360"/>
              <w:rPr>
                <w:rFonts w:ascii="Lato" w:cs="Lato" w:eastAsia="Lato" w:hAnsi="Lato"/>
                <w:b w:val="1"/>
                <w:sz w:val="24"/>
                <w:szCs w:val="24"/>
              </w:rPr>
            </w:pPr>
            <w:r w:rsidDel="00000000" w:rsidR="00000000" w:rsidRPr="00000000">
              <w:rPr>
                <w:rFonts w:ascii="Lato" w:cs="Lato" w:eastAsia="Lato" w:hAnsi="Lato"/>
                <w:sz w:val="22"/>
                <w:szCs w:val="22"/>
                <w:rtl w:val="0"/>
              </w:rPr>
              <w:t xml:space="preserve">Wielicka 28a street</w:t>
            </w:r>
            <w:r w:rsidDel="00000000" w:rsidR="00000000" w:rsidRPr="00000000">
              <w:rPr>
                <w:rtl w:val="0"/>
              </w:rPr>
            </w:r>
          </w:p>
          <w:p w:rsidR="00000000" w:rsidDel="00000000" w:rsidP="00000000" w:rsidRDefault="00000000" w:rsidRPr="00000000" w14:paraId="00000037">
            <w:pPr>
              <w:numPr>
                <w:ilvl w:val="0"/>
                <w:numId w:val="4"/>
              </w:numPr>
              <w:ind w:left="720" w:right="454" w:hanging="36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Documents from the applicant (customer)</w:t>
            </w:r>
            <w:r w:rsidDel="00000000" w:rsidR="00000000" w:rsidRPr="00000000">
              <w:rPr>
                <w:rtl w:val="0"/>
              </w:rPr>
            </w:r>
          </w:p>
          <w:p w:rsidR="00000000" w:rsidDel="00000000" w:rsidP="00000000" w:rsidRDefault="00000000" w:rsidRPr="00000000" w14:paraId="00000038">
            <w:pPr>
              <w:numPr>
                <w:ilvl w:val="0"/>
                <w:numId w:val="2"/>
              </w:numPr>
              <w:ind w:left="1080" w:right="454" w:hanging="360"/>
              <w:jc w:val="both"/>
            </w:pPr>
            <w:r w:rsidDel="00000000" w:rsidR="00000000" w:rsidRPr="00000000">
              <w:rPr>
                <w:rFonts w:ascii="Lato" w:cs="Lato" w:eastAsia="Lato" w:hAnsi="Lato"/>
                <w:sz w:val="24"/>
                <w:szCs w:val="24"/>
                <w:rtl w:val="0"/>
              </w:rPr>
              <w:t xml:space="preserve">The form for declaration of de-registration from the place of permanent residence or the form for declaration of de-registration from the place of temporary residence - signed by the person de-registering </w:t>
            </w:r>
            <w:r w:rsidDel="00000000" w:rsidR="00000000" w:rsidRPr="00000000">
              <w:rPr>
                <w:rFonts w:ascii="Lato" w:cs="Lato" w:eastAsia="Lato" w:hAnsi="Lato"/>
                <w:b w:val="1"/>
                <w:sz w:val="24"/>
                <w:szCs w:val="24"/>
                <w:rtl w:val="0"/>
              </w:rPr>
              <w:t xml:space="preserve">(the signature must be confirmed by a notary public).</w:t>
            </w:r>
          </w:p>
          <w:p w:rsidR="00000000" w:rsidDel="00000000" w:rsidP="00000000" w:rsidRDefault="00000000" w:rsidRPr="00000000" w14:paraId="00000039">
            <w:pPr>
              <w:numPr>
                <w:ilvl w:val="0"/>
                <w:numId w:val="2"/>
              </w:numPr>
              <w:ind w:left="1080" w:right="454" w:hanging="360"/>
              <w:jc w:val="both"/>
            </w:pPr>
            <w:r w:rsidDel="00000000" w:rsidR="00000000" w:rsidRPr="00000000">
              <w:rPr>
                <w:rFonts w:ascii="Lato" w:cs="Lato" w:eastAsia="Lato" w:hAnsi="Lato"/>
                <w:sz w:val="24"/>
                <w:szCs w:val="24"/>
                <w:rtl w:val="0"/>
              </w:rPr>
              <w:t xml:space="preserve">Copy of passport (non-EU foreigners), identity document (EU foreigners).</w:t>
            </w:r>
          </w:p>
          <w:p w:rsidR="00000000" w:rsidDel="00000000" w:rsidP="00000000" w:rsidRDefault="00000000" w:rsidRPr="00000000" w14:paraId="0000003A">
            <w:pPr>
              <w:ind w:right="454"/>
              <w:jc w:val="both"/>
              <w:rPr>
                <w:rFonts w:ascii="Lato" w:cs="Lato" w:eastAsia="Lato" w:hAnsi="Lato"/>
                <w:b w:val="1"/>
                <w:sz w:val="24"/>
                <w:szCs w:val="24"/>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3B">
            <w:pPr>
              <w:numPr>
                <w:ilvl w:val="0"/>
                <w:numId w:val="4"/>
              </w:numPr>
              <w:ind w:left="720" w:right="454" w:hanging="36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Additional information for the customer</w:t>
            </w:r>
            <w:r w:rsidDel="00000000" w:rsidR="00000000" w:rsidRPr="00000000">
              <w:rPr>
                <w:rtl w:val="0"/>
              </w:rPr>
            </w:r>
          </w:p>
          <w:p w:rsidR="00000000" w:rsidDel="00000000" w:rsidP="00000000" w:rsidRDefault="00000000" w:rsidRPr="00000000" w14:paraId="0000003C">
            <w:pPr>
              <w:numPr>
                <w:ilvl w:val="0"/>
                <w:numId w:val="1"/>
              </w:numPr>
              <w:ind w:left="1080" w:right="454" w:hanging="360"/>
              <w:jc w:val="both"/>
            </w:pPr>
            <w:r w:rsidDel="00000000" w:rsidR="00000000" w:rsidRPr="00000000">
              <w:rPr>
                <w:rFonts w:ascii="Lato" w:cs="Lato" w:eastAsia="Lato" w:hAnsi="Lato"/>
                <w:sz w:val="24"/>
                <w:szCs w:val="24"/>
                <w:rtl w:val="0"/>
              </w:rPr>
              <w:t xml:space="preserve">A foreigner who leaves the place of permanent or temporary residence before the end of the declared stay is obliged to check out.</w:t>
            </w:r>
          </w:p>
          <w:p w:rsidR="00000000" w:rsidDel="00000000" w:rsidP="00000000" w:rsidRDefault="00000000" w:rsidRPr="00000000" w14:paraId="0000003D">
            <w:pPr>
              <w:numPr>
                <w:ilvl w:val="0"/>
                <w:numId w:val="1"/>
              </w:numPr>
              <w:ind w:left="1080" w:right="454" w:hanging="360"/>
              <w:jc w:val="both"/>
            </w:pPr>
            <w:r w:rsidDel="00000000" w:rsidR="00000000" w:rsidRPr="00000000">
              <w:rPr>
                <w:rFonts w:ascii="Lato" w:cs="Lato" w:eastAsia="Lato" w:hAnsi="Lato"/>
                <w:sz w:val="24"/>
                <w:szCs w:val="24"/>
                <w:rtl w:val="0"/>
              </w:rPr>
              <w:t xml:space="preserve">If a foreigner de-registers from his/her previous place of residence on the territory of the Republic of Poland at the same time as de-registers in the new place of residence, the de-registration shall take place on the basis of a form for permanent or temporary residence, respectively.</w:t>
            </w:r>
          </w:p>
          <w:p w:rsidR="00000000" w:rsidDel="00000000" w:rsidP="00000000" w:rsidRDefault="00000000" w:rsidRPr="00000000" w14:paraId="0000003E">
            <w:pPr>
              <w:numPr>
                <w:ilvl w:val="0"/>
                <w:numId w:val="1"/>
              </w:numPr>
              <w:ind w:left="1080" w:right="454" w:hanging="360"/>
              <w:jc w:val="both"/>
            </w:pPr>
            <w:r w:rsidDel="00000000" w:rsidR="00000000" w:rsidRPr="00000000">
              <w:rPr>
                <w:rFonts w:ascii="Lato" w:cs="Lato" w:eastAsia="Lato" w:hAnsi="Lato"/>
                <w:sz w:val="24"/>
                <w:szCs w:val="24"/>
                <w:rtl w:val="0"/>
              </w:rPr>
              <w:t xml:space="preserve">For a person without legal capacity or with limited legal capacity, the registration obligation shall be performed by his legal representative, legal guardian or other person actually taking care of him at the place of their joint residence.</w:t>
            </w:r>
          </w:p>
          <w:p w:rsidR="00000000" w:rsidDel="00000000" w:rsidP="00000000" w:rsidRDefault="00000000" w:rsidRPr="00000000" w14:paraId="0000003F">
            <w:pPr>
              <w:numPr>
                <w:ilvl w:val="0"/>
                <w:numId w:val="1"/>
              </w:numPr>
              <w:ind w:left="1080" w:right="454" w:hanging="360"/>
              <w:jc w:val="both"/>
            </w:pPr>
            <w:r w:rsidDel="00000000" w:rsidR="00000000" w:rsidRPr="00000000">
              <w:rPr>
                <w:rFonts w:ascii="Lato" w:cs="Lato" w:eastAsia="Lato" w:hAnsi="Lato"/>
                <w:sz w:val="24"/>
                <w:szCs w:val="24"/>
                <w:rtl w:val="0"/>
              </w:rPr>
              <w:t xml:space="preserve">The form to check out must be completed by computer (typed) or handwriting, in capital letters.</w:t>
            </w:r>
            <w:r w:rsidDel="00000000" w:rsidR="00000000" w:rsidRPr="00000000">
              <w:rPr>
                <w:rtl w:val="0"/>
              </w:rPr>
            </w:r>
          </w:p>
          <w:p w:rsidR="00000000" w:rsidDel="00000000" w:rsidP="00000000" w:rsidRDefault="00000000" w:rsidRPr="00000000" w14:paraId="00000040">
            <w:pPr>
              <w:ind w:left="720" w:right="454" w:hanging="249"/>
              <w:rPr>
                <w:rFonts w:ascii="Lato" w:cs="Lato" w:eastAsia="Lato" w:hAnsi="Lato"/>
                <w:sz w:val="22"/>
                <w:szCs w:val="22"/>
              </w:rPr>
            </w:pPr>
            <w:r w:rsidDel="00000000" w:rsidR="00000000" w:rsidRPr="00000000">
              <w:rPr>
                <w:rtl w:val="0"/>
              </w:rPr>
            </w:r>
          </w:p>
          <w:p w:rsidR="00000000" w:rsidDel="00000000" w:rsidP="00000000" w:rsidRDefault="00000000" w:rsidRPr="00000000" w14:paraId="00000041">
            <w:pPr>
              <w:ind w:right="454"/>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43">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4">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5">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6">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7">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8">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9">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A">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B">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C">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4D">
      <w:pPr>
        <w:ind w:left="963" w:right="454" w:hanging="248.99999999999991"/>
        <w:jc w:val="both"/>
        <w:rPr>
          <w:b w:val="1"/>
          <w:sz w:val="24"/>
          <w:szCs w:val="24"/>
          <w:highlight w:val="yellow"/>
        </w:rPr>
      </w:pPr>
      <w:r w:rsidDel="00000000" w:rsidR="00000000" w:rsidRPr="00000000">
        <w:rPr>
          <w:b w:val="1"/>
          <w:sz w:val="24"/>
          <w:szCs w:val="24"/>
          <w:highlight w:val="yellow"/>
          <w:rtl w:val="0"/>
        </w:rPr>
        <w:t xml:space="preserve">UA</w:t>
      </w:r>
    </w:p>
    <w:p w:rsidR="00000000" w:rsidDel="00000000" w:rsidP="00000000" w:rsidRDefault="00000000" w:rsidRPr="00000000" w14:paraId="0000004E">
      <w:pPr>
        <w:widowControl w:val="0"/>
        <w:spacing w:line="276" w:lineRule="auto"/>
        <w:rPr>
          <w:rFonts w:ascii="Arial" w:cs="Arial" w:eastAsia="Arial" w:hAnsi="Arial"/>
          <w:sz w:val="22"/>
          <w:szCs w:val="22"/>
        </w:rPr>
      </w:pPr>
      <w:r w:rsidDel="00000000" w:rsidR="00000000" w:rsidRPr="00000000">
        <w:rPr>
          <w:rtl w:val="0"/>
        </w:rPr>
      </w:r>
    </w:p>
    <w:tbl>
      <w:tblPr>
        <w:tblStyle w:val="Table3"/>
        <w:tblW w:w="9542.0" w:type="dxa"/>
        <w:jc w:val="left"/>
        <w:tblInd w:w="0.0" w:type="dxa"/>
        <w:tblLayout w:type="fixed"/>
        <w:tblLook w:val="0000"/>
      </w:tblPr>
      <w:tblGrid>
        <w:gridCol w:w="2418"/>
        <w:gridCol w:w="7124"/>
        <w:tblGridChange w:id="0">
          <w:tblGrid>
            <w:gridCol w:w="2418"/>
            <w:gridCol w:w="7124"/>
          </w:tblGrid>
        </w:tblGridChange>
      </w:tblGrid>
      <w:tr>
        <w:trPr>
          <w:trHeight w:val="695"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F">
            <w:pPr>
              <w:tabs>
                <w:tab w:val="left" w:pos="2552"/>
              </w:tabs>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50">
            <w:pPr>
              <w:tabs>
                <w:tab w:val="left" w:pos="2552"/>
              </w:tabs>
              <w:jc w:val="center"/>
              <w:rPr>
                <w:rFonts w:ascii="Lato" w:cs="Lato" w:eastAsia="Lato" w:hAnsi="Lato"/>
                <w:b w:val="1"/>
                <w:sz w:val="22"/>
                <w:szCs w:val="22"/>
              </w:rPr>
            </w:pPr>
            <w:r w:rsidDel="00000000" w:rsidR="00000000" w:rsidRPr="00000000">
              <w:rPr>
                <w:rFonts w:ascii="Arial" w:cs="Arial" w:eastAsia="Arial" w:hAnsi="Arial"/>
                <w:b w:val="1"/>
                <w:sz w:val="28"/>
                <w:szCs w:val="28"/>
                <w:rtl w:val="0"/>
              </w:rPr>
              <w:t xml:space="preserve">Управління Міста Кракова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Fonts w:ascii="Lato" w:cs="Lato" w:eastAsia="Lato" w:hAnsi="Lato"/>
                <w:b w:val="1"/>
                <w:sz w:val="22"/>
                <w:szCs w:val="22"/>
                <w:rtl w:val="0"/>
              </w:rPr>
              <w:t xml:space="preserve">Procedura SA-13T</w:t>
            </w:r>
            <w:r w:rsidDel="00000000" w:rsidR="00000000" w:rsidRPr="00000000">
              <w:rPr>
                <w:rtl w:val="0"/>
              </w:rPr>
            </w:r>
          </w:p>
        </w:tc>
      </w:tr>
      <w:tr>
        <w:trPr>
          <w:trHeight w:val="1088"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Lato" w:cs="Lato" w:eastAsia="Lato" w:hAnsi="Lato"/>
                <w:b w:val="1"/>
                <w:sz w:val="22"/>
                <w:szCs w:val="22"/>
              </w:rPr>
            </w:pPr>
            <w:r w:rsidDel="00000000" w:rsidR="00000000" w:rsidRPr="00000000">
              <w:rPr>
                <w:rFonts w:ascii="Arial" w:cs="Arial" w:eastAsia="Arial" w:hAnsi="Arial"/>
                <w:b w:val="1"/>
                <w:color w:val="ff0000"/>
                <w:sz w:val="28"/>
                <w:szCs w:val="28"/>
                <w:rtl w:val="0"/>
              </w:rPr>
              <w:t xml:space="preserve">Інформація про тимчасові процедури, пов’язані із обслуговуванням іноземців у сфері обліку населення - виписка з місця проживання</w:t>
            </w:r>
            <w:r w:rsidDel="00000000" w:rsidR="00000000" w:rsidRPr="00000000">
              <w:rPr>
                <w:rtl w:val="0"/>
              </w:rPr>
            </w:r>
          </w:p>
          <w:p w:rsidR="00000000" w:rsidDel="00000000" w:rsidP="00000000" w:rsidRDefault="00000000" w:rsidRPr="00000000" w14:paraId="00000054">
            <w:pPr>
              <w:jc w:val="center"/>
              <w:rPr>
                <w:rFonts w:ascii="Lato" w:cs="Lato" w:eastAsia="Lato" w:hAnsi="Lato"/>
                <w:b w:val="1"/>
                <w:sz w:val="22"/>
                <w:szCs w:val="22"/>
              </w:rPr>
            </w:pPr>
            <w:r w:rsidDel="00000000" w:rsidR="00000000" w:rsidRPr="00000000">
              <w:rPr>
                <w:rtl w:val="0"/>
              </w:rPr>
            </w:r>
          </w:p>
        </w:tc>
      </w:tr>
      <w:tr>
        <w:trPr>
          <w:trHeight w:val="3249"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5">
            <w:pPr>
              <w:ind w:right="454"/>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56">
            <w:pPr>
              <w:ind w:left="720" w:right="454" w:firstLine="0"/>
              <w:rPr>
                <w:rFonts w:ascii="Lato" w:cs="Lato" w:eastAsia="Lato" w:hAnsi="Lato"/>
                <w:sz w:val="24"/>
                <w:szCs w:val="24"/>
              </w:rPr>
            </w:pPr>
            <w:r w:rsidDel="00000000" w:rsidR="00000000" w:rsidRPr="00000000">
              <w:rPr>
                <w:rFonts w:ascii="Arial" w:cs="Arial" w:eastAsia="Arial" w:hAnsi="Arial"/>
                <w:sz w:val="24"/>
                <w:szCs w:val="24"/>
                <w:rtl w:val="0"/>
              </w:rPr>
              <w:t xml:space="preserve">Виписка з постійного місця проживання.</w:t>
            </w:r>
          </w:p>
          <w:p w:rsidR="00000000" w:rsidDel="00000000" w:rsidP="00000000" w:rsidRDefault="00000000" w:rsidRPr="00000000" w14:paraId="00000057">
            <w:pPr>
              <w:ind w:left="720" w:right="454" w:firstLine="0"/>
              <w:rPr>
                <w:rFonts w:ascii="Lato" w:cs="Lato" w:eastAsia="Lato" w:hAnsi="Lato"/>
                <w:sz w:val="24"/>
                <w:szCs w:val="24"/>
              </w:rPr>
            </w:pPr>
            <w:r w:rsidDel="00000000" w:rsidR="00000000" w:rsidRPr="00000000">
              <w:rPr>
                <w:rFonts w:ascii="Arial" w:cs="Arial" w:eastAsia="Arial" w:hAnsi="Arial"/>
                <w:sz w:val="24"/>
                <w:szCs w:val="24"/>
                <w:rtl w:val="0"/>
              </w:rPr>
              <w:t xml:space="preserve">Виписка з тимчасового місця проживання</w:t>
            </w:r>
          </w:p>
          <w:p w:rsidR="00000000" w:rsidDel="00000000" w:rsidP="00000000" w:rsidRDefault="00000000" w:rsidRPr="00000000" w14:paraId="00000058">
            <w:pPr>
              <w:ind w:left="720" w:right="454"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59">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5A">
            <w:pPr>
              <w:numPr>
                <w:ilvl w:val="0"/>
                <w:numId w:val="4"/>
              </w:numPr>
              <w:ind w:left="720" w:right="454" w:hanging="360"/>
              <w:rPr>
                <w:rFonts w:ascii="Lato" w:cs="Lato" w:eastAsia="Lato" w:hAnsi="Lato"/>
                <w:sz w:val="24"/>
                <w:szCs w:val="24"/>
              </w:rPr>
            </w:pPr>
            <w:r w:rsidDel="00000000" w:rsidR="00000000" w:rsidRPr="00000000">
              <w:rPr>
                <w:rFonts w:ascii="Arial" w:cs="Arial" w:eastAsia="Arial" w:hAnsi="Arial"/>
                <w:b w:val="1"/>
                <w:sz w:val="22"/>
                <w:szCs w:val="22"/>
                <w:rtl w:val="0"/>
              </w:rPr>
              <w:t xml:space="preserve">Справу вирішує</w:t>
            </w:r>
            <w:r w:rsidDel="00000000" w:rsidR="00000000" w:rsidRPr="00000000">
              <w:rPr>
                <w:rtl w:val="0"/>
              </w:rPr>
            </w:r>
          </w:p>
          <w:p w:rsidR="00000000" w:rsidDel="00000000" w:rsidP="00000000" w:rsidRDefault="00000000" w:rsidRPr="00000000" w14:paraId="0000005B">
            <w:pPr>
              <w:ind w:left="720" w:right="454" w:firstLine="0"/>
              <w:jc w:val="both"/>
              <w:rPr>
                <w:rFonts w:ascii="Lato" w:cs="Lato" w:eastAsia="Lato" w:hAnsi="Lato"/>
                <w:sz w:val="22"/>
                <w:szCs w:val="22"/>
              </w:rPr>
            </w:pPr>
            <w:r w:rsidDel="00000000" w:rsidR="00000000" w:rsidRPr="00000000">
              <w:rPr>
                <w:rFonts w:ascii="Arial" w:cs="Arial" w:eastAsia="Arial" w:hAnsi="Arial"/>
                <w:sz w:val="22"/>
                <w:szCs w:val="22"/>
                <w:rtl w:val="0"/>
              </w:rPr>
              <w:t xml:space="preserve">Департамент адміністративних справ:</w:t>
            </w:r>
          </w:p>
          <w:p w:rsidR="00000000" w:rsidDel="00000000" w:rsidP="00000000" w:rsidRDefault="00000000" w:rsidRPr="00000000" w14:paraId="0000005C">
            <w:pPr>
              <w:ind w:left="720" w:right="454" w:firstLine="0"/>
              <w:jc w:val="both"/>
              <w:rPr>
                <w:rFonts w:ascii="Lato" w:cs="Lato" w:eastAsia="Lato" w:hAnsi="Lato"/>
                <w:sz w:val="24"/>
                <w:szCs w:val="24"/>
              </w:rPr>
            </w:pPr>
            <w:r w:rsidDel="00000000" w:rsidR="00000000" w:rsidRPr="00000000">
              <w:rPr>
                <w:rFonts w:ascii="Arial" w:cs="Arial" w:eastAsia="Arial" w:hAnsi="Arial"/>
                <w:sz w:val="22"/>
                <w:szCs w:val="22"/>
                <w:rtl w:val="0"/>
              </w:rPr>
              <w:t xml:space="preserve">Документи потрібно кинути до спеціальної урни, яка розміщена у вказаних нижче місцях (конверт повинен містити ім'я та контактний телефон заявника)</w:t>
            </w:r>
            <w:r w:rsidDel="00000000" w:rsidR="00000000" w:rsidRPr="00000000">
              <w:rPr>
                <w:rtl w:val="0"/>
              </w:rPr>
            </w:r>
          </w:p>
          <w:p w:rsidR="00000000" w:rsidDel="00000000" w:rsidP="00000000" w:rsidRDefault="00000000" w:rsidRPr="00000000" w14:paraId="0000005D">
            <w:pPr>
              <w:numPr>
                <w:ilvl w:val="0"/>
                <w:numId w:val="3"/>
              </w:numPr>
              <w:spacing w:before="280" w:lineRule="auto"/>
              <w:ind w:left="3420" w:hanging="360"/>
              <w:rPr>
                <w:rFonts w:ascii="Lato" w:cs="Lato" w:eastAsia="Lato" w:hAnsi="Lato"/>
                <w:sz w:val="22"/>
                <w:szCs w:val="22"/>
              </w:rPr>
            </w:pPr>
            <w:r w:rsidDel="00000000" w:rsidR="00000000" w:rsidRPr="00000000">
              <w:rPr>
                <w:rFonts w:ascii="Arial" w:cs="Arial" w:eastAsia="Arial" w:hAnsi="Arial"/>
                <w:sz w:val="22"/>
                <w:szCs w:val="22"/>
                <w:rtl w:val="0"/>
              </w:rPr>
              <w:t xml:space="preserve">алея Powstania Warszawskiego 10</w:t>
            </w:r>
          </w:p>
          <w:p w:rsidR="00000000" w:rsidDel="00000000" w:rsidP="00000000" w:rsidRDefault="00000000" w:rsidRPr="00000000" w14:paraId="0000005E">
            <w:pPr>
              <w:numPr>
                <w:ilvl w:val="0"/>
                <w:numId w:val="3"/>
              </w:numPr>
              <w:ind w:left="3420" w:hanging="360"/>
              <w:rPr>
                <w:rFonts w:ascii="Lato" w:cs="Lato" w:eastAsia="Lato" w:hAnsi="Lato"/>
                <w:sz w:val="22"/>
                <w:szCs w:val="22"/>
              </w:rPr>
            </w:pPr>
            <w:r w:rsidDel="00000000" w:rsidR="00000000" w:rsidRPr="00000000">
              <w:rPr>
                <w:rFonts w:ascii="Arial" w:cs="Arial" w:eastAsia="Arial" w:hAnsi="Arial"/>
                <w:sz w:val="22"/>
                <w:szCs w:val="22"/>
                <w:rtl w:val="0"/>
              </w:rPr>
              <w:t xml:space="preserve">мкрн Zgody 2</w:t>
            </w:r>
          </w:p>
          <w:p w:rsidR="00000000" w:rsidDel="00000000" w:rsidP="00000000" w:rsidRDefault="00000000" w:rsidRPr="00000000" w14:paraId="0000005F">
            <w:pPr>
              <w:numPr>
                <w:ilvl w:val="0"/>
                <w:numId w:val="3"/>
              </w:numPr>
              <w:ind w:left="3420" w:hanging="360"/>
              <w:rPr>
                <w:rFonts w:ascii="Lato" w:cs="Lato" w:eastAsia="Lato" w:hAnsi="Lato"/>
                <w:b w:val="1"/>
                <w:sz w:val="24"/>
                <w:szCs w:val="24"/>
              </w:rPr>
            </w:pPr>
            <w:r w:rsidDel="00000000" w:rsidR="00000000" w:rsidRPr="00000000">
              <w:rPr>
                <w:rFonts w:ascii="Arial" w:cs="Arial" w:eastAsia="Arial" w:hAnsi="Arial"/>
                <w:sz w:val="22"/>
                <w:szCs w:val="22"/>
                <w:rtl w:val="0"/>
              </w:rPr>
              <w:t xml:space="preserve">вул. Wielicka 28a</w:t>
            </w:r>
            <w:r w:rsidDel="00000000" w:rsidR="00000000" w:rsidRPr="00000000">
              <w:rPr>
                <w:rtl w:val="0"/>
              </w:rPr>
            </w:r>
          </w:p>
          <w:p w:rsidR="00000000" w:rsidDel="00000000" w:rsidP="00000000" w:rsidRDefault="00000000" w:rsidRPr="00000000" w14:paraId="00000060">
            <w:pPr>
              <w:numPr>
                <w:ilvl w:val="0"/>
                <w:numId w:val="4"/>
              </w:numPr>
              <w:ind w:left="720" w:right="454" w:hanging="360"/>
              <w:jc w:val="both"/>
              <w:rPr>
                <w:rFonts w:ascii="Lato" w:cs="Lato" w:eastAsia="Lato" w:hAnsi="Lato"/>
                <w:sz w:val="24"/>
                <w:szCs w:val="24"/>
              </w:rPr>
            </w:pPr>
            <w:r w:rsidDel="00000000" w:rsidR="00000000" w:rsidRPr="00000000">
              <w:rPr>
                <w:rFonts w:ascii="Arial" w:cs="Arial" w:eastAsia="Arial" w:hAnsi="Arial"/>
                <w:b w:val="1"/>
                <w:sz w:val="24"/>
                <w:szCs w:val="24"/>
                <w:rtl w:val="0"/>
              </w:rPr>
              <w:t xml:space="preserve">Документи від заявника (клієнта)</w:t>
            </w:r>
            <w:r w:rsidDel="00000000" w:rsidR="00000000" w:rsidRPr="00000000">
              <w:rPr>
                <w:rtl w:val="0"/>
              </w:rPr>
            </w:r>
          </w:p>
          <w:p w:rsidR="00000000" w:rsidDel="00000000" w:rsidP="00000000" w:rsidRDefault="00000000" w:rsidRPr="00000000" w14:paraId="00000061">
            <w:pPr>
              <w:numPr>
                <w:ilvl w:val="0"/>
                <w:numId w:val="2"/>
              </w:numPr>
              <w:ind w:left="1080" w:right="454" w:hanging="360"/>
              <w:jc w:val="both"/>
            </w:pPr>
            <w:r w:rsidDel="00000000" w:rsidR="00000000" w:rsidRPr="00000000">
              <w:rPr>
                <w:rFonts w:ascii="Arial" w:cs="Arial" w:eastAsia="Arial" w:hAnsi="Arial"/>
                <w:sz w:val="24"/>
                <w:szCs w:val="24"/>
                <w:rtl w:val="0"/>
              </w:rPr>
              <w:t xml:space="preserve">Бланк про виписку з місця постійного проживання або бланк про виписку з місця тимчасового проживання - підписується особою, яка виписується  </w:t>
            </w:r>
            <w:r w:rsidDel="00000000" w:rsidR="00000000" w:rsidRPr="00000000">
              <w:rPr>
                <w:rFonts w:ascii="Arial" w:cs="Arial" w:eastAsia="Arial" w:hAnsi="Arial"/>
                <w:b w:val="1"/>
                <w:sz w:val="24"/>
                <w:szCs w:val="24"/>
                <w:rtl w:val="0"/>
              </w:rPr>
              <w:t xml:space="preserve">(підпис має бути нотаріально засвідчений).</w:t>
            </w:r>
          </w:p>
          <w:p w:rsidR="00000000" w:rsidDel="00000000" w:rsidP="00000000" w:rsidRDefault="00000000" w:rsidRPr="00000000" w14:paraId="00000062">
            <w:pPr>
              <w:numPr>
                <w:ilvl w:val="0"/>
                <w:numId w:val="2"/>
              </w:numPr>
              <w:ind w:left="1080" w:right="454" w:hanging="360"/>
              <w:jc w:val="both"/>
            </w:pPr>
            <w:r w:rsidDel="00000000" w:rsidR="00000000" w:rsidRPr="00000000">
              <w:rPr>
                <w:rFonts w:ascii="Arial" w:cs="Arial" w:eastAsia="Arial" w:hAnsi="Arial"/>
                <w:sz w:val="24"/>
                <w:szCs w:val="24"/>
                <w:rtl w:val="0"/>
              </w:rPr>
              <w:t xml:space="preserve">Копія паспорта (іноземці, які не є членами ЄС), підтвердження посвідчення особи (іноземці ЄС).</w:t>
            </w:r>
          </w:p>
          <w:p w:rsidR="00000000" w:rsidDel="00000000" w:rsidP="00000000" w:rsidRDefault="00000000" w:rsidRPr="00000000" w14:paraId="00000063">
            <w:pPr>
              <w:ind w:right="454"/>
              <w:jc w:val="both"/>
              <w:rPr>
                <w:rFonts w:ascii="Lato" w:cs="Lato" w:eastAsia="Lato" w:hAnsi="Lato"/>
                <w:b w:val="1"/>
                <w:sz w:val="24"/>
                <w:szCs w:val="24"/>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64">
            <w:pPr>
              <w:numPr>
                <w:ilvl w:val="0"/>
                <w:numId w:val="4"/>
              </w:numPr>
              <w:ind w:left="720" w:right="454" w:hanging="360"/>
              <w:rPr>
                <w:rFonts w:ascii="Lato" w:cs="Lato" w:eastAsia="Lato" w:hAnsi="Lato"/>
                <w:sz w:val="24"/>
                <w:szCs w:val="24"/>
              </w:rPr>
            </w:pPr>
            <w:r w:rsidDel="00000000" w:rsidR="00000000" w:rsidRPr="00000000">
              <w:rPr>
                <w:rFonts w:ascii="Arial" w:cs="Arial" w:eastAsia="Arial" w:hAnsi="Arial"/>
                <w:b w:val="1"/>
                <w:sz w:val="24"/>
                <w:szCs w:val="24"/>
                <w:rtl w:val="0"/>
              </w:rPr>
              <w:t xml:space="preserve">Додаткова інформація для клієнта</w:t>
            </w:r>
            <w:r w:rsidDel="00000000" w:rsidR="00000000" w:rsidRPr="00000000">
              <w:rPr>
                <w:rtl w:val="0"/>
              </w:rPr>
            </w:r>
          </w:p>
          <w:p w:rsidR="00000000" w:rsidDel="00000000" w:rsidP="00000000" w:rsidRDefault="00000000" w:rsidRPr="00000000" w14:paraId="00000065">
            <w:pPr>
              <w:numPr>
                <w:ilvl w:val="0"/>
                <w:numId w:val="1"/>
              </w:numPr>
              <w:ind w:left="1080" w:right="454" w:hanging="360"/>
              <w:jc w:val="both"/>
            </w:pPr>
            <w:r w:rsidDel="00000000" w:rsidR="00000000" w:rsidRPr="00000000">
              <w:rPr>
                <w:rFonts w:ascii="Arial" w:cs="Arial" w:eastAsia="Arial" w:hAnsi="Arial"/>
                <w:sz w:val="24"/>
                <w:szCs w:val="24"/>
                <w:rtl w:val="0"/>
              </w:rPr>
              <w:t xml:space="preserve">Іноземець, який виписується з місця постійного або тимчасового проживання до закінчення терміну заявленого перебування, зобов’язаний виїхати.</w:t>
            </w:r>
          </w:p>
          <w:p w:rsidR="00000000" w:rsidDel="00000000" w:rsidP="00000000" w:rsidRDefault="00000000" w:rsidRPr="00000000" w14:paraId="00000066">
            <w:pPr>
              <w:numPr>
                <w:ilvl w:val="0"/>
                <w:numId w:val="1"/>
              </w:numPr>
              <w:ind w:left="1080" w:right="454" w:hanging="360"/>
              <w:jc w:val="both"/>
            </w:pPr>
            <w:r w:rsidDel="00000000" w:rsidR="00000000" w:rsidRPr="00000000">
              <w:rPr>
                <w:rFonts w:ascii="Arial" w:cs="Arial" w:eastAsia="Arial" w:hAnsi="Arial"/>
                <w:sz w:val="24"/>
                <w:szCs w:val="24"/>
                <w:rtl w:val="0"/>
              </w:rPr>
              <w:t xml:space="preserve">Якщо іноземець одночасно виїжджає з поточного місця перебування на території Республіки Польща із заїздом у нове місце, виїзд відбувається на підставі форми - реєстрації постійного або тимчасового перебування відповідно.</w:t>
            </w:r>
          </w:p>
          <w:p w:rsidR="00000000" w:rsidDel="00000000" w:rsidP="00000000" w:rsidRDefault="00000000" w:rsidRPr="00000000" w14:paraId="00000067">
            <w:pPr>
              <w:numPr>
                <w:ilvl w:val="0"/>
                <w:numId w:val="1"/>
              </w:numPr>
              <w:ind w:left="1080" w:right="454" w:hanging="360"/>
              <w:jc w:val="both"/>
            </w:pPr>
            <w:r w:rsidDel="00000000" w:rsidR="00000000" w:rsidRPr="00000000">
              <w:rPr>
                <w:rFonts w:ascii="Arial" w:cs="Arial" w:eastAsia="Arial" w:hAnsi="Arial"/>
                <w:sz w:val="24"/>
                <w:szCs w:val="24"/>
                <w:rtl w:val="0"/>
              </w:rPr>
              <w:t xml:space="preserve">Для особи, яка не є правоздатною, її зобов'язання щодо виписки виконує його законний представник, законний опікун чи інша особа, яка фактично піклується про нього в місці їх спільного перебування.</w:t>
            </w:r>
          </w:p>
          <w:p w:rsidR="00000000" w:rsidDel="00000000" w:rsidP="00000000" w:rsidRDefault="00000000" w:rsidRPr="00000000" w14:paraId="00000068">
            <w:pPr>
              <w:numPr>
                <w:ilvl w:val="0"/>
                <w:numId w:val="1"/>
              </w:numPr>
              <w:ind w:left="1080" w:right="454" w:hanging="360"/>
              <w:jc w:val="both"/>
            </w:pPr>
            <w:r w:rsidDel="00000000" w:rsidR="00000000" w:rsidRPr="00000000">
              <w:rPr>
                <w:rFonts w:ascii="Arial" w:cs="Arial" w:eastAsia="Arial" w:hAnsi="Arial"/>
                <w:sz w:val="24"/>
                <w:szCs w:val="24"/>
                <w:rtl w:val="0"/>
              </w:rPr>
              <w:t xml:space="preserve">Форма повинна бути заповнена на комп'ютері або вручну, друкованими літерами. </w:t>
            </w:r>
            <w:r w:rsidDel="00000000" w:rsidR="00000000" w:rsidRPr="00000000">
              <w:rPr>
                <w:rtl w:val="0"/>
              </w:rPr>
            </w:r>
          </w:p>
          <w:p w:rsidR="00000000" w:rsidDel="00000000" w:rsidP="00000000" w:rsidRDefault="00000000" w:rsidRPr="00000000" w14:paraId="00000069">
            <w:pPr>
              <w:ind w:left="720" w:right="454" w:hanging="249"/>
              <w:rPr>
                <w:rFonts w:ascii="Lato" w:cs="Lato" w:eastAsia="Lato" w:hAnsi="Lato"/>
                <w:sz w:val="22"/>
                <w:szCs w:val="22"/>
              </w:rPr>
            </w:pPr>
            <w:r w:rsidDel="00000000" w:rsidR="00000000" w:rsidRPr="00000000">
              <w:rPr>
                <w:rtl w:val="0"/>
              </w:rPr>
            </w:r>
          </w:p>
          <w:p w:rsidR="00000000" w:rsidDel="00000000" w:rsidP="00000000" w:rsidRDefault="00000000" w:rsidRPr="00000000" w14:paraId="0000006A">
            <w:pPr>
              <w:ind w:right="454"/>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6C">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6D">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6E">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6F">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0">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1">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2">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3">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4">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5">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6">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7">
      <w:pPr>
        <w:ind w:left="963" w:right="454" w:hanging="248.99999999999991"/>
        <w:jc w:val="both"/>
        <w:rPr>
          <w:b w:val="1"/>
          <w:sz w:val="24"/>
          <w:szCs w:val="24"/>
          <w:highlight w:val="yellow"/>
        </w:rPr>
      </w:pPr>
      <w:r w:rsidDel="00000000" w:rsidR="00000000" w:rsidRPr="00000000">
        <w:rPr>
          <w:b w:val="1"/>
          <w:sz w:val="24"/>
          <w:szCs w:val="24"/>
          <w:highlight w:val="yellow"/>
          <w:rtl w:val="0"/>
        </w:rPr>
        <w:t xml:space="preserve">ROS</w:t>
      </w:r>
    </w:p>
    <w:p w:rsidR="00000000" w:rsidDel="00000000" w:rsidP="00000000" w:rsidRDefault="00000000" w:rsidRPr="00000000" w14:paraId="00000078">
      <w:pPr>
        <w:widowControl w:val="0"/>
        <w:spacing w:line="276" w:lineRule="auto"/>
        <w:rPr>
          <w:rFonts w:ascii="Arial" w:cs="Arial" w:eastAsia="Arial" w:hAnsi="Arial"/>
          <w:sz w:val="22"/>
          <w:szCs w:val="22"/>
        </w:rPr>
      </w:pPr>
      <w:r w:rsidDel="00000000" w:rsidR="00000000" w:rsidRPr="00000000">
        <w:rPr>
          <w:rtl w:val="0"/>
        </w:rPr>
      </w:r>
    </w:p>
    <w:tbl>
      <w:tblPr>
        <w:tblStyle w:val="Table4"/>
        <w:tblW w:w="9542.0" w:type="dxa"/>
        <w:jc w:val="left"/>
        <w:tblInd w:w="0.0" w:type="dxa"/>
        <w:tblLayout w:type="fixed"/>
        <w:tblLook w:val="0000"/>
      </w:tblPr>
      <w:tblGrid>
        <w:gridCol w:w="2418"/>
        <w:gridCol w:w="7124"/>
        <w:tblGridChange w:id="0">
          <w:tblGrid>
            <w:gridCol w:w="2418"/>
            <w:gridCol w:w="7124"/>
          </w:tblGrid>
        </w:tblGridChange>
      </w:tblGrid>
      <w:tr>
        <w:trPr>
          <w:trHeight w:val="695"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9">
            <w:pPr>
              <w:tabs>
                <w:tab w:val="left" w:pos="2552"/>
              </w:tabs>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7A">
            <w:pPr>
              <w:tabs>
                <w:tab w:val="left" w:pos="2552"/>
              </w:tabs>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7B">
            <w:pPr>
              <w:tabs>
                <w:tab w:val="left" w:pos="2552"/>
              </w:tabs>
              <w:jc w:val="center"/>
              <w:rPr>
                <w:rFonts w:ascii="Lato" w:cs="Lato" w:eastAsia="Lato" w:hAnsi="Lato"/>
                <w:b w:val="1"/>
                <w:sz w:val="28"/>
                <w:szCs w:val="28"/>
              </w:rPr>
            </w:pPr>
            <w:r w:rsidDel="00000000" w:rsidR="00000000" w:rsidRPr="00000000">
              <w:rPr>
                <w:rFonts w:ascii="Arial" w:cs="Arial" w:eastAsia="Arial" w:hAnsi="Arial"/>
                <w:b w:val="1"/>
                <w:sz w:val="28"/>
                <w:szCs w:val="28"/>
                <w:rtl w:val="0"/>
              </w:rPr>
              <w:t xml:space="preserve">Управление города Кракова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jc w:val="center"/>
              <w:rPr>
                <w:rFonts w:ascii="Calibri" w:cs="Calibri" w:eastAsia="Calibri" w:hAnsi="Calibri"/>
                <w:sz w:val="22"/>
                <w:szCs w:val="22"/>
              </w:rPr>
            </w:pPr>
            <w:r w:rsidDel="00000000" w:rsidR="00000000" w:rsidRPr="00000000">
              <w:rPr>
                <w:rFonts w:ascii="Lato" w:cs="Lato" w:eastAsia="Lato" w:hAnsi="Lato"/>
                <w:b w:val="1"/>
                <w:sz w:val="22"/>
                <w:szCs w:val="22"/>
                <w:rtl w:val="0"/>
              </w:rPr>
              <w:t xml:space="preserve">Procedura SA-13T</w:t>
            </w:r>
            <w:r w:rsidDel="00000000" w:rsidR="00000000" w:rsidRPr="00000000">
              <w:rPr>
                <w:rtl w:val="0"/>
              </w:rPr>
            </w:r>
          </w:p>
        </w:tc>
      </w:tr>
      <w:tr>
        <w:trPr>
          <w:trHeight w:val="1088"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jc w:val="center"/>
              <w:rPr>
                <w:rFonts w:ascii="Lato" w:cs="Lato" w:eastAsia="Lato" w:hAnsi="Lato"/>
                <w:b w:val="1"/>
                <w:sz w:val="22"/>
                <w:szCs w:val="22"/>
              </w:rPr>
            </w:pPr>
            <w:r w:rsidDel="00000000" w:rsidR="00000000" w:rsidRPr="00000000">
              <w:rPr>
                <w:rFonts w:ascii="Arial" w:cs="Arial" w:eastAsia="Arial" w:hAnsi="Arial"/>
                <w:b w:val="1"/>
                <w:color w:val="ff0000"/>
                <w:sz w:val="28"/>
                <w:szCs w:val="28"/>
                <w:rtl w:val="0"/>
              </w:rPr>
              <w:t xml:space="preserve">Информация о временных процедуры, связанные с обслуживанием иностранцев в сфере учета населения - выписка по месту жительства</w:t>
            </w:r>
            <w:r w:rsidDel="00000000" w:rsidR="00000000" w:rsidRPr="00000000">
              <w:rPr>
                <w:rtl w:val="0"/>
              </w:rPr>
            </w:r>
          </w:p>
          <w:p w:rsidR="00000000" w:rsidDel="00000000" w:rsidP="00000000" w:rsidRDefault="00000000" w:rsidRPr="00000000" w14:paraId="0000007F">
            <w:pPr>
              <w:jc w:val="center"/>
              <w:rPr>
                <w:rFonts w:ascii="Lato" w:cs="Lato" w:eastAsia="Lato" w:hAnsi="Lato"/>
                <w:b w:val="1"/>
                <w:sz w:val="22"/>
                <w:szCs w:val="22"/>
              </w:rPr>
            </w:pPr>
            <w:r w:rsidDel="00000000" w:rsidR="00000000" w:rsidRPr="00000000">
              <w:rPr>
                <w:rtl w:val="0"/>
              </w:rPr>
            </w:r>
          </w:p>
        </w:tc>
      </w:tr>
      <w:tr>
        <w:trPr>
          <w:trHeight w:val="3249"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0">
            <w:pPr>
              <w:ind w:right="454"/>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81">
            <w:pPr>
              <w:ind w:left="720" w:right="454" w:firstLine="0"/>
              <w:rPr>
                <w:rFonts w:ascii="Lato" w:cs="Lato" w:eastAsia="Lato" w:hAnsi="Lato"/>
                <w:sz w:val="24"/>
                <w:szCs w:val="24"/>
              </w:rPr>
            </w:pPr>
            <w:r w:rsidDel="00000000" w:rsidR="00000000" w:rsidRPr="00000000">
              <w:rPr>
                <w:rFonts w:ascii="Arial" w:cs="Arial" w:eastAsia="Arial" w:hAnsi="Arial"/>
                <w:sz w:val="24"/>
                <w:szCs w:val="24"/>
                <w:rtl w:val="0"/>
              </w:rPr>
              <w:t xml:space="preserve">Выписка из постоянного места жительства.</w:t>
            </w:r>
          </w:p>
          <w:p w:rsidR="00000000" w:rsidDel="00000000" w:rsidP="00000000" w:rsidRDefault="00000000" w:rsidRPr="00000000" w14:paraId="00000082">
            <w:pPr>
              <w:ind w:left="720" w:right="454" w:firstLine="0"/>
              <w:rPr>
                <w:rFonts w:ascii="Lato" w:cs="Lato" w:eastAsia="Lato" w:hAnsi="Lato"/>
                <w:sz w:val="24"/>
                <w:szCs w:val="24"/>
              </w:rPr>
            </w:pPr>
            <w:r w:rsidDel="00000000" w:rsidR="00000000" w:rsidRPr="00000000">
              <w:rPr>
                <w:rFonts w:ascii="Arial" w:cs="Arial" w:eastAsia="Arial" w:hAnsi="Arial"/>
                <w:sz w:val="24"/>
                <w:szCs w:val="24"/>
                <w:rtl w:val="0"/>
              </w:rPr>
              <w:t xml:space="preserve">Выписка из временного места проживания</w:t>
            </w:r>
          </w:p>
          <w:p w:rsidR="00000000" w:rsidDel="00000000" w:rsidP="00000000" w:rsidRDefault="00000000" w:rsidRPr="00000000" w14:paraId="00000083">
            <w:pPr>
              <w:ind w:left="720" w:right="454"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84">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85">
            <w:pPr>
              <w:numPr>
                <w:ilvl w:val="0"/>
                <w:numId w:val="4"/>
              </w:numPr>
              <w:ind w:left="720" w:right="454" w:hanging="360"/>
              <w:rPr>
                <w:rFonts w:ascii="Lato" w:cs="Lato" w:eastAsia="Lato" w:hAnsi="Lato"/>
                <w:sz w:val="24"/>
                <w:szCs w:val="24"/>
              </w:rPr>
            </w:pPr>
            <w:r w:rsidDel="00000000" w:rsidR="00000000" w:rsidRPr="00000000">
              <w:rPr>
                <w:rFonts w:ascii="Arial" w:cs="Arial" w:eastAsia="Arial" w:hAnsi="Arial"/>
                <w:b w:val="1"/>
                <w:sz w:val="22"/>
                <w:szCs w:val="22"/>
                <w:rtl w:val="0"/>
              </w:rPr>
              <w:t xml:space="preserve">Дело решает</w:t>
            </w:r>
            <w:r w:rsidDel="00000000" w:rsidR="00000000" w:rsidRPr="00000000">
              <w:rPr>
                <w:rtl w:val="0"/>
              </w:rPr>
            </w:r>
          </w:p>
          <w:p w:rsidR="00000000" w:rsidDel="00000000" w:rsidP="00000000" w:rsidRDefault="00000000" w:rsidRPr="00000000" w14:paraId="00000086">
            <w:pPr>
              <w:ind w:left="720" w:right="454" w:firstLine="0"/>
              <w:jc w:val="both"/>
              <w:rPr>
                <w:rFonts w:ascii="Lato" w:cs="Lato" w:eastAsia="Lato" w:hAnsi="Lato"/>
                <w:sz w:val="22"/>
                <w:szCs w:val="22"/>
              </w:rPr>
            </w:pPr>
            <w:r w:rsidDel="00000000" w:rsidR="00000000" w:rsidRPr="00000000">
              <w:rPr>
                <w:rFonts w:ascii="Arial" w:cs="Arial" w:eastAsia="Arial" w:hAnsi="Arial"/>
                <w:sz w:val="22"/>
                <w:szCs w:val="22"/>
                <w:rtl w:val="0"/>
              </w:rPr>
              <w:t xml:space="preserve">Департамент административных дел:</w:t>
            </w:r>
          </w:p>
          <w:p w:rsidR="00000000" w:rsidDel="00000000" w:rsidP="00000000" w:rsidRDefault="00000000" w:rsidRPr="00000000" w14:paraId="00000087">
            <w:pPr>
              <w:ind w:left="720" w:right="454" w:firstLine="0"/>
              <w:jc w:val="both"/>
              <w:rPr>
                <w:rFonts w:ascii="Lato" w:cs="Lato" w:eastAsia="Lato" w:hAnsi="Lato"/>
                <w:sz w:val="22"/>
                <w:szCs w:val="22"/>
              </w:rPr>
            </w:pPr>
            <w:r w:rsidDel="00000000" w:rsidR="00000000" w:rsidRPr="00000000">
              <w:rPr>
                <w:rFonts w:ascii="Arial" w:cs="Arial" w:eastAsia="Arial" w:hAnsi="Arial"/>
                <w:sz w:val="22"/>
                <w:szCs w:val="22"/>
                <w:rtl w:val="0"/>
              </w:rPr>
              <w:t xml:space="preserve">Документы нужно бросить в специальную урну, которая размещена в указанных ниже местах (конверт должен содержать имя и контактный телефон заявителя)</w:t>
            </w:r>
          </w:p>
          <w:p w:rsidR="00000000" w:rsidDel="00000000" w:rsidP="00000000" w:rsidRDefault="00000000" w:rsidRPr="00000000" w14:paraId="00000088">
            <w:pPr>
              <w:numPr>
                <w:ilvl w:val="0"/>
                <w:numId w:val="3"/>
              </w:numPr>
              <w:spacing w:before="280" w:lineRule="auto"/>
              <w:ind w:left="3420" w:hanging="360"/>
              <w:rPr>
                <w:rFonts w:ascii="Lato" w:cs="Lato" w:eastAsia="Lato" w:hAnsi="Lato"/>
                <w:sz w:val="22"/>
                <w:szCs w:val="22"/>
              </w:rPr>
            </w:pPr>
            <w:r w:rsidDel="00000000" w:rsidR="00000000" w:rsidRPr="00000000">
              <w:rPr>
                <w:rFonts w:ascii="Arial" w:cs="Arial" w:eastAsia="Arial" w:hAnsi="Arial"/>
                <w:sz w:val="22"/>
                <w:szCs w:val="22"/>
                <w:rtl w:val="0"/>
              </w:rPr>
              <w:t xml:space="preserve">аллея Powstania Warszawskiego 10</w:t>
            </w:r>
          </w:p>
          <w:p w:rsidR="00000000" w:rsidDel="00000000" w:rsidP="00000000" w:rsidRDefault="00000000" w:rsidRPr="00000000" w14:paraId="00000089">
            <w:pPr>
              <w:numPr>
                <w:ilvl w:val="0"/>
                <w:numId w:val="3"/>
              </w:numPr>
              <w:ind w:left="3420" w:hanging="360"/>
              <w:rPr>
                <w:rFonts w:ascii="Lato" w:cs="Lato" w:eastAsia="Lato" w:hAnsi="Lato"/>
                <w:sz w:val="22"/>
                <w:szCs w:val="22"/>
              </w:rPr>
            </w:pPr>
            <w:r w:rsidDel="00000000" w:rsidR="00000000" w:rsidRPr="00000000">
              <w:rPr>
                <w:rFonts w:ascii="Arial" w:cs="Arial" w:eastAsia="Arial" w:hAnsi="Arial"/>
                <w:sz w:val="22"/>
                <w:szCs w:val="22"/>
                <w:rtl w:val="0"/>
              </w:rPr>
              <w:t xml:space="preserve">мкрн Zgody 2</w:t>
            </w:r>
          </w:p>
          <w:p w:rsidR="00000000" w:rsidDel="00000000" w:rsidP="00000000" w:rsidRDefault="00000000" w:rsidRPr="00000000" w14:paraId="0000008A">
            <w:pPr>
              <w:numPr>
                <w:ilvl w:val="0"/>
                <w:numId w:val="3"/>
              </w:numPr>
              <w:ind w:left="3420" w:hanging="360"/>
              <w:rPr>
                <w:rFonts w:ascii="Lato" w:cs="Lato" w:eastAsia="Lato" w:hAnsi="Lato"/>
                <w:b w:val="1"/>
                <w:sz w:val="24"/>
                <w:szCs w:val="24"/>
              </w:rPr>
            </w:pPr>
            <w:r w:rsidDel="00000000" w:rsidR="00000000" w:rsidRPr="00000000">
              <w:rPr>
                <w:rFonts w:ascii="Arial" w:cs="Arial" w:eastAsia="Arial" w:hAnsi="Arial"/>
                <w:sz w:val="22"/>
                <w:szCs w:val="22"/>
                <w:rtl w:val="0"/>
              </w:rPr>
              <w:t xml:space="preserve">ул. Wielicka 28a</w:t>
            </w:r>
            <w:r w:rsidDel="00000000" w:rsidR="00000000" w:rsidRPr="00000000">
              <w:rPr>
                <w:rtl w:val="0"/>
              </w:rPr>
            </w:r>
          </w:p>
          <w:p w:rsidR="00000000" w:rsidDel="00000000" w:rsidP="00000000" w:rsidRDefault="00000000" w:rsidRPr="00000000" w14:paraId="0000008B">
            <w:pPr>
              <w:numPr>
                <w:ilvl w:val="0"/>
                <w:numId w:val="4"/>
              </w:numPr>
              <w:ind w:left="720" w:right="454" w:hanging="360"/>
              <w:jc w:val="both"/>
              <w:rPr>
                <w:rFonts w:ascii="Lato" w:cs="Lato" w:eastAsia="Lato" w:hAnsi="Lato"/>
                <w:sz w:val="24"/>
                <w:szCs w:val="24"/>
              </w:rPr>
            </w:pPr>
            <w:r w:rsidDel="00000000" w:rsidR="00000000" w:rsidRPr="00000000">
              <w:rPr>
                <w:rFonts w:ascii="Arial" w:cs="Arial" w:eastAsia="Arial" w:hAnsi="Arial"/>
                <w:b w:val="1"/>
                <w:sz w:val="24"/>
                <w:szCs w:val="24"/>
                <w:rtl w:val="0"/>
              </w:rPr>
              <w:t xml:space="preserve">Документы от заявителя (клиента)</w:t>
            </w:r>
            <w:r w:rsidDel="00000000" w:rsidR="00000000" w:rsidRPr="00000000">
              <w:rPr>
                <w:rtl w:val="0"/>
              </w:rPr>
            </w:r>
          </w:p>
          <w:p w:rsidR="00000000" w:rsidDel="00000000" w:rsidP="00000000" w:rsidRDefault="00000000" w:rsidRPr="00000000" w14:paraId="0000008C">
            <w:pPr>
              <w:numPr>
                <w:ilvl w:val="0"/>
                <w:numId w:val="2"/>
              </w:numPr>
              <w:ind w:left="1080" w:right="454" w:hanging="360"/>
              <w:jc w:val="both"/>
            </w:pPr>
            <w:r w:rsidDel="00000000" w:rsidR="00000000" w:rsidRPr="00000000">
              <w:rPr>
                <w:rFonts w:ascii="Arial" w:cs="Arial" w:eastAsia="Arial" w:hAnsi="Arial"/>
                <w:sz w:val="24"/>
                <w:szCs w:val="24"/>
                <w:rtl w:val="0"/>
              </w:rPr>
              <w:t xml:space="preserve">Бланк о выписке с места постоянного проживания или бланк о выписке с места временного проживания - подписывается лицом, выписывается </w:t>
            </w:r>
            <w:r w:rsidDel="00000000" w:rsidR="00000000" w:rsidRPr="00000000">
              <w:rPr>
                <w:rFonts w:ascii="Arial" w:cs="Arial" w:eastAsia="Arial" w:hAnsi="Arial"/>
                <w:b w:val="1"/>
                <w:sz w:val="24"/>
                <w:szCs w:val="24"/>
                <w:rtl w:val="0"/>
              </w:rPr>
              <w:t xml:space="preserve">(подпись должна быть нотариально заверенной).</w:t>
            </w:r>
          </w:p>
          <w:p w:rsidR="00000000" w:rsidDel="00000000" w:rsidP="00000000" w:rsidRDefault="00000000" w:rsidRPr="00000000" w14:paraId="0000008D">
            <w:pPr>
              <w:numPr>
                <w:ilvl w:val="0"/>
                <w:numId w:val="2"/>
              </w:numPr>
              <w:ind w:left="1080" w:right="454" w:hanging="360"/>
              <w:jc w:val="both"/>
            </w:pPr>
            <w:r w:rsidDel="00000000" w:rsidR="00000000" w:rsidRPr="00000000">
              <w:rPr>
                <w:rFonts w:ascii="Arial" w:cs="Arial" w:eastAsia="Arial" w:hAnsi="Arial"/>
                <w:sz w:val="24"/>
                <w:szCs w:val="24"/>
                <w:rtl w:val="0"/>
              </w:rPr>
              <w:t xml:space="preserve">Копия паспорта (иностранцы, которые не являются членами ЕС), подтверждение удостоверение личности (иностранцы ЕС).</w:t>
            </w:r>
          </w:p>
          <w:p w:rsidR="00000000" w:rsidDel="00000000" w:rsidP="00000000" w:rsidRDefault="00000000" w:rsidRPr="00000000" w14:paraId="0000008E">
            <w:pPr>
              <w:ind w:right="454"/>
              <w:jc w:val="both"/>
              <w:rPr>
                <w:rFonts w:ascii="Lato" w:cs="Lato" w:eastAsia="Lato" w:hAnsi="Lato"/>
                <w:b w:val="1"/>
                <w:sz w:val="24"/>
                <w:szCs w:val="24"/>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8F">
            <w:pPr>
              <w:numPr>
                <w:ilvl w:val="0"/>
                <w:numId w:val="4"/>
              </w:numPr>
              <w:ind w:left="720" w:right="454" w:hanging="360"/>
              <w:rPr>
                <w:rFonts w:ascii="Lato" w:cs="Lato" w:eastAsia="Lato" w:hAnsi="Lato"/>
                <w:sz w:val="24"/>
                <w:szCs w:val="24"/>
              </w:rPr>
            </w:pPr>
            <w:r w:rsidDel="00000000" w:rsidR="00000000" w:rsidRPr="00000000">
              <w:rPr>
                <w:rFonts w:ascii="Arial" w:cs="Arial" w:eastAsia="Arial" w:hAnsi="Arial"/>
                <w:b w:val="1"/>
                <w:sz w:val="24"/>
                <w:szCs w:val="24"/>
                <w:rtl w:val="0"/>
              </w:rPr>
              <w:t xml:space="preserve">Дополнительная информация для клиента</w:t>
            </w:r>
            <w:r w:rsidDel="00000000" w:rsidR="00000000" w:rsidRPr="00000000">
              <w:rPr>
                <w:rtl w:val="0"/>
              </w:rPr>
            </w:r>
          </w:p>
          <w:p w:rsidR="00000000" w:rsidDel="00000000" w:rsidP="00000000" w:rsidRDefault="00000000" w:rsidRPr="00000000" w14:paraId="00000090">
            <w:pPr>
              <w:numPr>
                <w:ilvl w:val="0"/>
                <w:numId w:val="1"/>
              </w:numPr>
              <w:ind w:left="1080" w:right="454" w:hanging="360"/>
              <w:jc w:val="both"/>
            </w:pPr>
            <w:r w:rsidDel="00000000" w:rsidR="00000000" w:rsidRPr="00000000">
              <w:rPr>
                <w:rFonts w:ascii="Arial" w:cs="Arial" w:eastAsia="Arial" w:hAnsi="Arial"/>
                <w:sz w:val="24"/>
                <w:szCs w:val="24"/>
                <w:rtl w:val="0"/>
              </w:rPr>
              <w:t xml:space="preserve">Иностранец, который выписывается с места постоянного или временного проживания до окончания срока заявленного пребывания, обязан выехать.</w:t>
            </w:r>
          </w:p>
          <w:p w:rsidR="00000000" w:rsidDel="00000000" w:rsidP="00000000" w:rsidRDefault="00000000" w:rsidRPr="00000000" w14:paraId="00000091">
            <w:pPr>
              <w:numPr>
                <w:ilvl w:val="0"/>
                <w:numId w:val="1"/>
              </w:numPr>
              <w:ind w:left="1080" w:right="454" w:hanging="360"/>
              <w:jc w:val="both"/>
            </w:pPr>
            <w:r w:rsidDel="00000000" w:rsidR="00000000" w:rsidRPr="00000000">
              <w:rPr>
                <w:rFonts w:ascii="Arial" w:cs="Arial" w:eastAsia="Arial" w:hAnsi="Arial"/>
                <w:sz w:val="24"/>
                <w:szCs w:val="24"/>
                <w:rtl w:val="0"/>
              </w:rPr>
              <w:t xml:space="preserve">Если иностранец одновременно выезжает из текущего пребывания на территории Республики Польша с заездом в новое место, выезд осуществляется на основании формы - регистрации постоянного или временного пребывания соответственно.</w:t>
            </w:r>
          </w:p>
          <w:p w:rsidR="00000000" w:rsidDel="00000000" w:rsidP="00000000" w:rsidRDefault="00000000" w:rsidRPr="00000000" w14:paraId="00000092">
            <w:pPr>
              <w:numPr>
                <w:ilvl w:val="0"/>
                <w:numId w:val="1"/>
              </w:numPr>
              <w:ind w:left="1080" w:right="454" w:hanging="360"/>
              <w:jc w:val="both"/>
            </w:pPr>
            <w:r w:rsidDel="00000000" w:rsidR="00000000" w:rsidRPr="00000000">
              <w:rPr>
                <w:rFonts w:ascii="Arial" w:cs="Arial" w:eastAsia="Arial" w:hAnsi="Arial"/>
                <w:sz w:val="24"/>
                <w:szCs w:val="24"/>
                <w:rtl w:val="0"/>
              </w:rPr>
              <w:t xml:space="preserve">Для лица, которое не является правоспособным, его обязательства по выписке выполняет его законный представитель, законный опекун или другое лицо, фактически заботится о нем в месте их совместного пребывания.</w:t>
            </w:r>
          </w:p>
          <w:p w:rsidR="00000000" w:rsidDel="00000000" w:rsidP="00000000" w:rsidRDefault="00000000" w:rsidRPr="00000000" w14:paraId="00000093">
            <w:pPr>
              <w:numPr>
                <w:ilvl w:val="0"/>
                <w:numId w:val="1"/>
              </w:numPr>
              <w:ind w:left="1080" w:right="454" w:hanging="360"/>
              <w:jc w:val="both"/>
            </w:pPr>
            <w:r w:rsidDel="00000000" w:rsidR="00000000" w:rsidRPr="00000000">
              <w:rPr>
                <w:rFonts w:ascii="Arial" w:cs="Arial" w:eastAsia="Arial" w:hAnsi="Arial"/>
                <w:sz w:val="24"/>
                <w:szCs w:val="24"/>
                <w:rtl w:val="0"/>
              </w:rPr>
              <w:t xml:space="preserve">Форма должна быть заполнена на компьютере или вручную, печатными буквами.</w:t>
            </w:r>
            <w:r w:rsidDel="00000000" w:rsidR="00000000" w:rsidRPr="00000000">
              <w:rPr>
                <w:rtl w:val="0"/>
              </w:rPr>
            </w:r>
          </w:p>
          <w:p w:rsidR="00000000" w:rsidDel="00000000" w:rsidP="00000000" w:rsidRDefault="00000000" w:rsidRPr="00000000" w14:paraId="00000094">
            <w:pPr>
              <w:ind w:left="720" w:right="454" w:hanging="249"/>
              <w:rPr>
                <w:rFonts w:ascii="Lato" w:cs="Lato" w:eastAsia="Lato" w:hAnsi="Lato"/>
                <w:sz w:val="22"/>
                <w:szCs w:val="22"/>
              </w:rPr>
            </w:pPr>
            <w:r w:rsidDel="00000000" w:rsidR="00000000" w:rsidRPr="00000000">
              <w:rPr>
                <w:rtl w:val="0"/>
              </w:rPr>
            </w:r>
          </w:p>
          <w:p w:rsidR="00000000" w:rsidDel="00000000" w:rsidP="00000000" w:rsidRDefault="00000000" w:rsidRPr="00000000" w14:paraId="00000095">
            <w:pPr>
              <w:ind w:right="454"/>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97">
      <w:pPr>
        <w:ind w:left="963" w:right="454" w:hanging="248.99999999999991"/>
        <w:jc w:val="both"/>
        <w:rPr>
          <w:b w:val="1"/>
          <w:sz w:val="24"/>
          <w:szCs w:val="24"/>
        </w:rPr>
      </w:pPr>
      <w:r w:rsidDel="00000000" w:rsidR="00000000" w:rsidRPr="00000000">
        <w:rPr>
          <w:rtl w:val="0"/>
        </w:rPr>
      </w:r>
    </w:p>
    <w:sectPr>
      <w:pgSz w:h="16838" w:w="11906"/>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Lato" w:cs="Lato" w:eastAsia="Lato" w:hAnsi="Lato"/>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80" w:hanging="360"/>
      </w:pPr>
      <w:rPr>
        <w:rFonts w:ascii="Lato" w:cs="Lato" w:eastAsia="Lato" w:hAnsi="Lato"/>
        <w:b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